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CONTRATO DE COMISIÓN MERCANTIL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Contrato    de    comisión    mercantil    que    celebran    por    una parte ___________________________ [nombre de la sociedad],  representada  en  este acto  por  el  señor  ___________________________  a  quien  en  lo  sucesivo se le denominará "EL COMITENTE" y por la otra _______________________, por  su  propio  derecho,  a  quien  en  lo  sucesivo  se  le  denominará  "EL COMISIONISTA" al tenor de las siguientes declaraciones y cláusulas: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DECLARACIONES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I. DECLARA "EL COMITENTE":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a. Ser una sociedad mercantil constituida bajo las leyes de la República Mexicana según consta en la Escritura Pública número _____________________, otorgada el ______ de ____________  de_______,  ante  la  fe  del  licenciado  _______________________,  titular de  la  notaría  número  _______  de  la  ciudad  de  ___________,  inscrita  en  el  Registro Público de Comercio bajo el número ____________ 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b.   Que   su   objeto   social   es   entre   otros   la   explotación   mercantil   del   ramo   de __________________________________________________. 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c. Que su representante legal acredita su personalidad con el testimonio notarial número __________________,  tirado  ante  la  fe  del  Notario  Público  número  _________  del Distrito  Federal,  Licenciado  ____________________________  y  que  sus  facultades  no le han sido modificadas ni restringidas y se encuentra con plena capacidad para obligar a su representada a través del presente instrumento. d.   Que   señala   como   domicilio,   para   efectos   de   este   contrato   el   ubicado   en ______________________________________________________________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.II. DECLARA "EL COMISIONISTA":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a.  El  comisionista  declara  ser  de  nacionalidad mexicana,  con registro federal  de contribuyentes _____________________, con domicilio ubicado en Calle_________________________________________________. 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b.  EL  COMISIONISTA  manifiesta  tener  la  capacidad  necesaria  para  llevar  a  cabo  la comisión mercantil que se le encomienda.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III.  DECLARAN  "LAS  PARTES" 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Para  efectos  del  presente  contrato  se  entenderá  como: 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 LEY:  CÓDIGO  DE  COMERCIO 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 LAS  PARTES:  COMITENTE  Y  COMISIONISTA 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3. EL CONTRATO: EL PRESENTE INSTRUMENTO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Expuesto lo anterior, y una vez reconocida la capacidad y la personalidad de las partes, se comprometen a lo establecido en lo que se contiene en las siguientes: </w:t>
      </w:r>
    </w:p>
    <w:p w:rsidR="00000000" w:rsidDel="00000000" w:rsidP="00000000" w:rsidRDefault="00000000" w:rsidRPr="00000000" w14:paraId="00000022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CLAUSULAS </w:t>
      </w:r>
    </w:p>
    <w:p w:rsidR="00000000" w:rsidDel="00000000" w:rsidP="00000000" w:rsidRDefault="00000000" w:rsidRPr="00000000" w14:paraId="00000024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PRIMERA.</w:t>
      </w:r>
    </w:p>
    <w:p w:rsidR="00000000" w:rsidDel="00000000" w:rsidP="00000000" w:rsidRDefault="00000000" w:rsidRPr="00000000" w14:paraId="00000026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-LAS  PARTES,  se  reconocen  mutua  y  recíprocamente  la  personalidad  para suscribir   EL   CONTRATO,   no   mediando   entre   ellas   incapacidad   legal   o   vicio   del consentimiento alguno.</w:t>
      </w:r>
    </w:p>
    <w:p w:rsidR="00000000" w:rsidDel="00000000" w:rsidP="00000000" w:rsidRDefault="00000000" w:rsidRPr="00000000" w14:paraId="00000027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SEGUNDA.</w:t>
      </w:r>
    </w:p>
    <w:p w:rsidR="00000000" w:rsidDel="00000000" w:rsidP="00000000" w:rsidRDefault="00000000" w:rsidRPr="00000000" w14:paraId="00000028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-Declaran  LAS  PARTES  dedicarse  ordinariamente  al  comercio  en  términos de  las  fracciones  X  y  XII  del artículo 75  de  LA  LEY,  y  en  tales  condiciones  sujetan  el presente  a  las  disposiciones  de  LA  LEY  vigente,renunciando  a  cualquier  otro  fuero  o ámbito de aplicación legal.</w:t>
      </w:r>
    </w:p>
    <w:p w:rsidR="00000000" w:rsidDel="00000000" w:rsidP="00000000" w:rsidRDefault="00000000" w:rsidRPr="00000000" w14:paraId="00000029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TERCERA.</w:t>
      </w:r>
    </w:p>
    <w:p w:rsidR="00000000" w:rsidDel="00000000" w:rsidP="00000000" w:rsidRDefault="00000000" w:rsidRPr="00000000" w14:paraId="0000002B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-LAS    PARTES    manifiestan    EL    CONTRATO    lo    celebran    única    y exclusivamente  por  el  término  que  dure  la  comisión  o  comisiones  que  se  encomiendan, ya que de ningún modo desean darle el carácter de permanente o indefinido; pudiéndose renovar el presente según acuerdo de las mismas.</w:t>
      </w:r>
    </w:p>
    <w:p w:rsidR="00000000" w:rsidDel="00000000" w:rsidP="00000000" w:rsidRDefault="00000000" w:rsidRPr="00000000" w14:paraId="0000002C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CUARTA.</w:t>
      </w:r>
    </w:p>
    <w:p w:rsidR="00000000" w:rsidDel="00000000" w:rsidP="00000000" w:rsidRDefault="00000000" w:rsidRPr="00000000" w14:paraId="0000002E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-Declaran  LAS  PARTES  que  siendo  EL  COMISIONISTA  un  comerciante independiente,  podrá  realizar  comisiones  de  otras  empresas,  ya  que  no  está  sujeto  en exclusiva   a   EL   COMITENTE   ni   sus   ingresos   los   recibe   únicamente   del   mismo; obligándose  en  todo  caso  EL  COMISIONISTA  a  no  ejecutar  bajo  ninguna  circunstancia actos   de   competencia   desleal,   ya   que   esta   actividad   será   causa   de   terminación anticipada  de  EL  CONTRATO  y  dará  lugar  a  que EL  COMISIONISTA  indemnice  los daños y perjuicios que cause a EL COMITENTE en términos del artículo 278 de LA LEY.</w:t>
      </w:r>
    </w:p>
    <w:p w:rsidR="00000000" w:rsidDel="00000000" w:rsidP="00000000" w:rsidRDefault="00000000" w:rsidRPr="00000000" w14:paraId="0000002F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QUINTA.</w:t>
      </w:r>
    </w:p>
    <w:p w:rsidR="00000000" w:rsidDel="00000000" w:rsidP="00000000" w:rsidRDefault="00000000" w:rsidRPr="00000000" w14:paraId="00000031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-EL COMISIONISTA acepta en términos del artículo 276 de LA LEY a realizar la  comisión(es)  que  se  le  encomienden  hasta  su  conclusión,  sin  poder  rehusar  a  la misma bajo ninguna circunstancia, salvo por caso fortuito o fuerza mayor.</w:t>
      </w:r>
    </w:p>
    <w:p w:rsidR="00000000" w:rsidDel="00000000" w:rsidP="00000000" w:rsidRDefault="00000000" w:rsidRPr="00000000" w14:paraId="00000032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SEXTA.</w:t>
      </w:r>
    </w:p>
    <w:p w:rsidR="00000000" w:rsidDel="00000000" w:rsidP="00000000" w:rsidRDefault="00000000" w:rsidRPr="00000000" w14:paraId="00000034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-La comisión mercantil  que  se  contrata  la  hacen  consistir  LAS  PARTES  en  el mandato aplicado a los siguientes actos de comercio:1.____________ 2._____________________________3._____________________________</w:t>
      </w:r>
    </w:p>
    <w:p w:rsidR="00000000" w:rsidDel="00000000" w:rsidP="00000000" w:rsidRDefault="00000000" w:rsidRPr="00000000" w14:paraId="00000035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SEPTIMA.</w:t>
      </w:r>
    </w:p>
    <w:p w:rsidR="00000000" w:rsidDel="00000000" w:rsidP="00000000" w:rsidRDefault="00000000" w:rsidRPr="00000000" w14:paraId="00000037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-EL COMISIONISTA renuncia a valerse de terceros para ejecutar la comisión según lo previene el artículo 280 de LA LEY salvo por autorización expresa y escrita de EL  COMITENTE;y  en  cuyo  caso  deberá  satisfacer  los  requisitos  contenidos  en  el antecedente número cinco de EL CONTRATO.OCTAVA.-LAS  PARTES  manifiestan  que  los  gastos  necesarios  para  llevar  a  cabo  la comisión que se contrata serán; 1._______________________________2._______________________________ 3._______________________________</w:t>
      </w:r>
    </w:p>
    <w:p w:rsidR="00000000" w:rsidDel="00000000" w:rsidP="00000000" w:rsidRDefault="00000000" w:rsidRPr="00000000" w14:paraId="00000038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NOVENA.</w:t>
      </w:r>
    </w:p>
    <w:p w:rsidR="00000000" w:rsidDel="00000000" w:rsidP="00000000" w:rsidRDefault="00000000" w:rsidRPr="00000000" w14:paraId="0000003A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-EL  COMISIONISTA  ejecutará  la  Comisión  encomendada  por  cuenta  y  a nombre de EL COMITENTE, salvo disposición en contra de éste.</w:t>
      </w:r>
    </w:p>
    <w:p w:rsidR="00000000" w:rsidDel="00000000" w:rsidP="00000000" w:rsidRDefault="00000000" w:rsidRPr="00000000" w14:paraId="0000003B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DÉCIMA.</w:t>
      </w:r>
    </w:p>
    <w:p w:rsidR="00000000" w:rsidDel="00000000" w:rsidP="00000000" w:rsidRDefault="00000000" w:rsidRPr="00000000" w14:paraId="0000003D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-En términos del artículo 286 de LA LEY, EL COMISIONISTA en el desempeño de  su  cargo,  se  sujetará  a  las  instrucciones  recibidas  de  EL  COMITENTE  y  en  ningún caso  podrá  proceder  en  contra  de  dichas  disposiciones  expresas;  en  lo  no  previsto expresamente  por  EL  COMITENTE  deberá  EL  COMISIONISTA  consultarle previamente el negocio. Si esto último no fuese posible en cualquier caso EL COMISIONISTA actuará con  toda  prudencia  y  cuidando  del  negocio  como  propio,  debiendo  responder  por  actos hechos con negligencia. </w:t>
      </w:r>
    </w:p>
    <w:p w:rsidR="00000000" w:rsidDel="00000000" w:rsidP="00000000" w:rsidRDefault="00000000" w:rsidRPr="00000000" w14:paraId="0000003E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DÉCIMA  PRIMERA.</w:t>
      </w:r>
    </w:p>
    <w:p w:rsidR="00000000" w:rsidDel="00000000" w:rsidP="00000000" w:rsidRDefault="00000000" w:rsidRPr="00000000" w14:paraId="00000040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-EL  COMISIONISTA  responderá  anteEL  COMITENTE  de  las operaciones  hechas  con  violación,  exceso  o  defecto  del  encargo  recibido,  debiendo indemnizar a éste, en términos del artículo 289 de LA LEY. Debiendo asimismo observar las leyes aplicables de las operaciones que se le confiasen.</w:t>
      </w:r>
    </w:p>
    <w:p w:rsidR="00000000" w:rsidDel="00000000" w:rsidP="00000000" w:rsidRDefault="00000000" w:rsidRPr="00000000" w14:paraId="00000041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DÉCIMASEGUNDA</w:t>
      </w:r>
    </w:p>
    <w:p w:rsidR="00000000" w:rsidDel="00000000" w:rsidP="00000000" w:rsidRDefault="00000000" w:rsidRPr="00000000" w14:paraId="00000043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.-EL  COMISIONISTA  responderá  del  quebranto  o  extravío  de numerario o mercancía y muestras recibidas de EL COMITENTE, así como del desvío de fondos, o viáticos recibidos en términos del artículo 293 de LA LEY.</w:t>
      </w:r>
    </w:p>
    <w:p w:rsidR="00000000" w:rsidDel="00000000" w:rsidP="00000000" w:rsidRDefault="00000000" w:rsidRPr="00000000" w14:paraId="00000044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DÉCIMA   TERCERA.</w:t>
      </w:r>
    </w:p>
    <w:p w:rsidR="00000000" w:rsidDel="00000000" w:rsidP="00000000" w:rsidRDefault="00000000" w:rsidRPr="00000000" w14:paraId="00000046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-EL   COMISIONISTA   deberá   rendir   cuentas   detalladas   a   EL COMITENTE  cada  semana  o  los  días  que  indique  este  último,  en  el  que  deberá expresar:  los  días  que  le  tomó  realizar  la  gestión,  los  lugares  y  personas  visitadas;  los pedidos  levantados,  las  ventas  realizadas,  las  remisiones y/o  facturas  extendidas,  la mercancía  entregada,  los  cobros  practicados,  los  gastos  erogados  y  demás  aspectos contables o comerciales que le pida EL COMITENTE.</w:t>
      </w:r>
    </w:p>
    <w:p w:rsidR="00000000" w:rsidDel="00000000" w:rsidP="00000000" w:rsidRDefault="00000000" w:rsidRPr="00000000" w14:paraId="00000047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DÉCIMA CUARTA.</w:t>
      </w:r>
    </w:p>
    <w:p w:rsidR="00000000" w:rsidDel="00000000" w:rsidP="00000000" w:rsidRDefault="00000000" w:rsidRPr="00000000" w14:paraId="00000049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-EL COMISIONISTA bajo ninguna circunstancia comprará ni para sí, ni para otro lo que se le hubiese mandado vender; ni venderá lo que se le haya mandado comprar,    tampoco    podrá    alterar    las    marcas,    presentación    o    las    mercancías comprendidas en la comisión encomendada.</w:t>
      </w:r>
    </w:p>
    <w:p w:rsidR="00000000" w:rsidDel="00000000" w:rsidP="00000000" w:rsidRDefault="00000000" w:rsidRPr="00000000" w14:paraId="0000004A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DÉCIMA    QUINTA.</w:t>
      </w:r>
    </w:p>
    <w:p w:rsidR="00000000" w:rsidDel="00000000" w:rsidP="00000000" w:rsidRDefault="00000000" w:rsidRPr="00000000" w14:paraId="0000004C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-LAS    PARTES    manifiestan    que    la    remuneración    de    EL COMISIONISTA  consistirá  en:  ______________  misma  que  será  pagada  los  días ___________ y nacerá el derecho a recibirla a partir de___________</w:t>
      </w:r>
    </w:p>
    <w:p w:rsidR="00000000" w:rsidDel="00000000" w:rsidP="00000000" w:rsidRDefault="00000000" w:rsidRPr="00000000" w14:paraId="0000004D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DÉCIMA  SEXTA.</w:t>
      </w:r>
    </w:p>
    <w:p w:rsidR="00000000" w:rsidDel="00000000" w:rsidP="00000000" w:rsidRDefault="00000000" w:rsidRPr="00000000" w14:paraId="0000004F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-En  términos  del artículo 307  de  LA  LEY,  EL  COMITENTE,  podrá  en cualquier tiempo revocar la comisión que aquí se confiere a EL COMISIONISTA, sin más responsabilidad  que  estar  a  las  resultas  comerciales  de  las  gestiones  o  parte  de  las mismas que de modo fehaciente acredite EL COMISIONISTA ya haber realizado.</w:t>
      </w:r>
    </w:p>
    <w:p w:rsidR="00000000" w:rsidDel="00000000" w:rsidP="00000000" w:rsidRDefault="00000000" w:rsidRPr="00000000" w14:paraId="00000050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DÉCIMA   SEPTIMA.</w:t>
      </w:r>
    </w:p>
    <w:p w:rsidR="00000000" w:rsidDel="00000000" w:rsidP="00000000" w:rsidRDefault="00000000" w:rsidRPr="00000000" w14:paraId="00000052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-LAS   PARTES   establecen   como   zona   o   ruta   para   que   "EL COMISIONISTA ejecute su encomienda los siguientes lugares:____________________________  sin  que  pueda  explotar  zonas  distintas  salvo  por autorización expresa.</w:t>
      </w:r>
    </w:p>
    <w:p w:rsidR="00000000" w:rsidDel="00000000" w:rsidP="00000000" w:rsidRDefault="00000000" w:rsidRPr="00000000" w14:paraId="00000053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DÉCIMA  OCTAVA</w:t>
      </w:r>
    </w:p>
    <w:p w:rsidR="00000000" w:rsidDel="00000000" w:rsidP="00000000" w:rsidRDefault="00000000" w:rsidRPr="00000000" w14:paraId="00000055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-LAS  PARTES  manifiestan  en  relación  a  EL  CONTRATO  que  dada su  experiencia  comercial  y  las  condiciones  que  prevalecen  en  el  mercado,  consideran como volumen normal o estándar de operaciones las siguientes: _______________ en la inteligencia de que las mismas se logran ordinariamente en un lapso de__________.</w:t>
      </w:r>
    </w:p>
    <w:p w:rsidR="00000000" w:rsidDel="00000000" w:rsidP="00000000" w:rsidRDefault="00000000" w:rsidRPr="00000000" w14:paraId="00000056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DÉCIMA NOVENA.</w:t>
      </w:r>
    </w:p>
    <w:p w:rsidR="00000000" w:rsidDel="00000000" w:rsidP="00000000" w:rsidRDefault="00000000" w:rsidRPr="00000000" w14:paraId="00000058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-EL COMISIONISTA, se obliga en su caso a exhibir fianza a favor de EL  COMITENTE  hasta  por  la  cantidad  de  $_________suma  que  LAS  PARTES  estiman equivalente  al  importe  de  los  fondos  y  mercancía  que  se  manejan  en  cada  período  de rendimiento  de  cuentas;  en  lainteligencia  de  que  la  póliza  respectiva  será  pagada por____________ y podrá hacerla efectiva EL COMITENTE por cualquier violación legal o contractual en que incurra EL COMISIONISTA.</w:t>
      </w:r>
    </w:p>
    <w:p w:rsidR="00000000" w:rsidDel="00000000" w:rsidP="00000000" w:rsidRDefault="00000000" w:rsidRPr="00000000" w14:paraId="00000059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VIGÉSIMA.</w:t>
      </w:r>
    </w:p>
    <w:p w:rsidR="00000000" w:rsidDel="00000000" w:rsidP="00000000" w:rsidRDefault="00000000" w:rsidRPr="00000000" w14:paraId="0000005B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-Para todo lo relativo a la comisión que se contrata como: zonas a explotar, rutas y fechas a seguir, manejo de muestras, numerario, documentos o mercancía, forma de   ventas,   facturación,   entrega   de   mercancía,   manejo   de   cobranza,   reporte   de operaciones,  cobro  de  comisiones,  y  demás  aspectos  conexos,  EL  COMISIONISTA deberá  sujetarse  estrictamente  al  MANUAL  DE  OPERACIONES  que  en  su  caso  y  en caso   de   considerarlo   proporcione   EL   COMITENTE,   y   que   formará   parte   de   EL CONTRATO.</w:t>
      </w:r>
    </w:p>
    <w:p w:rsidR="00000000" w:rsidDel="00000000" w:rsidP="00000000" w:rsidRDefault="00000000" w:rsidRPr="00000000" w14:paraId="0000005C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VIGÉSIMA  PRIMERA.</w:t>
      </w:r>
    </w:p>
    <w:p w:rsidR="00000000" w:rsidDel="00000000" w:rsidP="00000000" w:rsidRDefault="00000000" w:rsidRPr="00000000" w14:paraId="0000005E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-Toda  vez  que  fiscalmente  la  gestión  de  EL  COMISIONISTA  se refuta   como   actividad empresarial   deberá   aquél   expedir   la   factura   o   facturas correspondientes a favor de EL COMITENTE o de quien éste le indique por el importe de las comisiones que reciba, en la que incluirá los requisitos exigidos por el Código Fiscal de la Federación y demásdisposiciones fiscales aplicables.Leído  que  fue  el  presente  contrato  y  enteradas  las  partes  del  contenido  y  alcances  de todas  y  cada  una  de  las  cláusulas  que  en  el  mismo  se  precisan,  libre  de  todo  vicio  del consentimiento, lo firman por duplicado en la Ciudad de ___________________a____________________________________. __________________________________________________ </w:t>
      </w:r>
    </w:p>
    <w:p w:rsidR="00000000" w:rsidDel="00000000" w:rsidP="00000000" w:rsidRDefault="00000000" w:rsidRPr="00000000" w14:paraId="0000005F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"EL COMITENTE"</w:t>
        <w:tab/>
        <w:tab/>
        <w:tab/>
        <w:tab/>
        <w:tab/>
        <w:tab/>
        <w:t xml:space="preserve">"EL COMISIONISTA"</w:t>
      </w:r>
    </w:p>
    <w:p w:rsidR="00000000" w:rsidDel="00000000" w:rsidP="00000000" w:rsidRDefault="00000000" w:rsidRPr="00000000" w14:paraId="00000063">
      <w:pPr>
        <w:spacing w:after="240" w:befor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170.0787401574803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ind w:left="-1440" w:right="-1440" w:firstLine="0"/>
      <w:jc w:val="right"/>
      <w:rPr/>
    </w:pPr>
    <w:r w:rsidDel="00000000" w:rsidR="00000000" w:rsidRPr="00000000">
      <w:rPr/>
      <w:drawing>
        <wp:inline distB="114300" distT="114300" distL="114300" distR="114300">
          <wp:extent cx="7181850" cy="202901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81850" cy="2029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ind w:left="-1417.3228346456694" w:right="-1440" w:firstLine="0"/>
      <w:jc w:val="center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7224713" cy="1045436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1100" y="140975"/>
                        <a:ext cx="7224713" cy="1045436"/>
                        <a:chOff x="131100" y="140975"/>
                        <a:chExt cx="7357800" cy="10500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31100" y="140975"/>
                          <a:ext cx="7357800" cy="1050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FF8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31100" y="140975"/>
                          <a:ext cx="7357800" cy="10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54"/>
                                <w:vertAlign w:val="baseline"/>
                              </w:rPr>
                              <w:t xml:space="preserve">Modelo de Contrato de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5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54"/>
                                <w:vertAlign w:val="baseline"/>
                              </w:rPr>
                              <w:t xml:space="preserve">Comisión Mercantil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224713" cy="1045436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4713" cy="1045436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